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РУССКОМУ ЯЗЫКУ</w:t>
      </w:r>
    </w:p>
    <w:p>
      <w:pPr>
        <w:ind w:left="0" w:right="0"/>
        <w:jc w:val="center"/>
      </w:pPr>
      <w:r>
        <w:br/>
      </w:r>
      <w:r>
        <w:rPr>
          <w:b/>
        </w:rPr>
        <w:t>5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На выполнение проверочной работы по русскому языку отводится один урок(не более 45 минут). Работа включает в себя 5 заданий.</w:t>
        <w:br/>
      </w:r>
      <w:r>
        <w:t xml:space="preserve">         Ответы на задания запишите в работе на отведённых для этого строчках. Если Вы хотите изменить ответ, то зачеркните его и запишите рядом новый.</w:t>
        <w:br/>
      </w:r>
      <w:r>
        <w:t xml:space="preserve">         При выполнении работы не разрешается пользоваться учебниками, рабочими тетрадями, справочниками по грамматике, орфографическими словарями, другим правочным материалом.</w:t>
        <w:br/>
      </w:r>
      <w:r>
        <w:t xml:space="preserve">         При необходимости можно пользоваться черновиком. Записи в черновике проверяться и оцениваться не будут.</w:t>
        <w:br/>
      </w:r>
      <w:r>
        <w:t xml:space="preserve">        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следующему. Если после выполнения всей работы у Вас останется время, Вы сможете вернуться к пропущенным заданиям.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ВПР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</w:p>
    <w:p>
      <w:pPr>
        <w:ind w:left="0" w:right="0"/>
        <w:jc w:val="center"/>
      </w:pPr>
      <w:r/>
    </w:p>
    <w:p>
      <w:pPr>
        <w:ind w:left="0" w:right="0"/>
      </w:pPr>
      <w:r/>
      <w:r>
        <w:t>__________________________________________________________________________</w:t>
      </w:r>
    </w:p>
    <w:p>
      <w:pPr>
        <w:ind w:left="0" w:right="0"/>
      </w:pPr>
      <w:r/>
      <w:r>
        <w:rPr>
          <w:i/>
        </w:rPr>
        <w:t>* 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особенностями организации учебного процесса, в форме сбора результатов ВПР всем обучающимся класса за данные задания вместо баллов выставляется значение «Тема не пройдена». В соответствующие ячейки таблицы заполняется н/п.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8286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286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1-2  </w:t>
      </w:r>
    </w:p>
    <w:p>
      <w:pPr>
        <w:ind w:left="0" w:right="0"/>
      </w:pPr>
      <w:r/>
    </w:p>
    <w:p>
      <w:pPr>
        <w:ind w:left="0" w:right="0"/>
      </w:pPr>
      <w:r/>
      <w:r>
        <w:t>Перепишите текст 1, раскрывая скобки, вставляя, где это необходимо, пропущенные буквы и знаки препинания.</w:t>
      </w:r>
    </w:p>
    <w:p>
      <w:pPr>
        <w:ind w:left="0" w:right="0"/>
        <w:jc w:val="center"/>
      </w:pPr>
      <w:r/>
      <w:r>
        <w:t>Текст 1</w:t>
      </w:r>
    </w:p>
    <w:p>
      <w:pPr>
        <w:ind w:left="0" w:right="0"/>
      </w:pPr>
      <w:r/>
      <w:r>
        <w:t xml:space="preserve">            У дач..ного</w:t>
      </w:r>
      <w:r>
        <w:rPr>
          <w:vertAlign w:val="superscript"/>
        </w:rPr>
        <w:t>(2)</w:t>
      </w:r>
      <w:r>
        <w:t xml:space="preserve"> крыльца р..стёт м..л..денькая б..рё(з/с)ка. Ствол у неё белый-белый, очень пр..мой, словно его о(б/п)тачивали на токарн..м станке. Сле(г/х)ка ш..вел..т..ся и колыш..т..ся на в..тру з..лёные листоч..ки.</w:t>
      </w:r>
      <w:r>
        <w:rPr>
          <w:vertAlign w:val="superscript"/>
        </w:rPr>
        <w:t>(3)</w:t>
      </w:r>
      <w:r>
        <w:t xml:space="preserve"> Стройный ствол б..рё(з/с)ки ещё вчера был гла(д/т)кий а сегодня на нём в..сят, как космы, белые ч..шуйки коры.</w:t>
        <w:br/>
      </w:r>
      <w:r>
        <w:t xml:space="preserve">            Б..рё(з/с)ка м..няет одежду и м..нять буд..т всё лето. Подр..ста..т</w:t>
      </w:r>
      <w:r>
        <w:t>она и толще станов..т..ся ствол, тес..но ему теперь в стар..м плат..ице. Вот и лопа..т..ся тонкий б..лоснежный п..кров.</w:t>
      </w:r>
      <w:r>
        <w:rPr>
          <w:vertAlign w:val="superscript"/>
        </w:rPr>
        <w:t>(1)</w:t>
      </w:r>
      <w:r>
        <w:t xml:space="preserve"> А под ним новое плат..ице, ещё б..лее, лишь м..стами неб..льшие попереч..ные п..лоски – для моды, наверное. И какая б..рё(з/с)ка скромница: только ноч..ю, когда никто (не)вид..т, переод..ва..т..ся.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Выполните обозначенные цифрами в тексте 1 языковые разборы:</w:t>
      </w:r>
    </w:p>
    <w:p>
      <w:pPr>
        <w:ind w:left="0" w:right="0"/>
      </w:pPr>
      <w:r>
        <w:br/>
      </w:r>
      <w:r>
        <w:t xml:space="preserve">              (1) – фонетический разбор;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 xml:space="preserve">              (2) – морфологический разбор;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r>
        <w:br w:type="page"/>
      </w:r>
    </w:p>
    <w:p>
      <w:pPr>
        <w:ind w:left="0" w:right="0"/>
      </w:pPr>
      <w:r/>
      <w:r>
        <w:t xml:space="preserve">              (3) – синтаксический разбор предложения.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Прочитайте текст 2 и выполните задания 3−4.</w:t>
            </w:r>
          </w:p>
        </w:tc>
      </w:tr>
    </w:tbl>
    <w:p>
      <w:pPr>
        <w:pStyle w:val="aa"/>
        <w:ind w:left="0" w:right="0"/>
      </w:pPr>
      <w:r/>
      <w:r>
        <w:t xml:space="preserve">  3-4  </w:t>
      </w:r>
    </w:p>
    <w:p>
      <w:pPr>
        <w:ind w:left="0" w:right="0"/>
      </w:pPr>
      <w:r/>
    </w:p>
    <w:p>
      <w:pPr>
        <w:ind w:left="0" w:right="0"/>
        <w:jc w:val="center"/>
      </w:pPr>
      <w:r/>
      <w:r>
        <w:t>Текст 2</w:t>
      </w:r>
    </w:p>
    <w:p>
      <w:pPr>
        <w:ind w:left="0" w:right="0"/>
      </w:pPr>
      <w:r/>
      <w:r>
        <w:t xml:space="preserve">           1)Праздничная ёлка в начале прошлого века выглядела не так, как нынешняя.</w:t>
        <w:br/>
      </w:r>
      <w:r>
        <w:t>(2)Особенностью старинных ёлок были маленькие свечи. (3)Вряд ли что-либо сравнится с волшебством огоньков, отражающихся на блестящей поверхности ёлочных игрушек. (4)Кроме того, на этой ёлке было очень много игрушек, сделанных самими детьми.</w:t>
        <w:br/>
      </w:r>
      <w:r>
        <w:t xml:space="preserve">           (5)Покупные игрушки немецких, французских, русских стекольных мастеров были доступны далеко не всем. (6)Но ёлочные украшения мастерили не только в бедных семьях. (7)Богатые люди тоже любили делать своими руками игрушки на ёлку.</w:t>
        <w:br/>
      </w:r>
      <w:r>
        <w:t xml:space="preserve">           (8)Из папиросной бумаги, плотного картона, белой ваты, красок и блёсток делались игрушки в немецкой традиции. (9)Это были яблочки и фонарики, груши и звёздочки, коты и белочки, разнообразные коробочки. (10)Очень популярным украшением были разноцветные флажки, вырезанные из цветной бумаги или старых журналов с картинками. (11)На них обязательно наклеивались цифры будущего года. (12)Изготовление «дождя» из серебряной фольги и золотой и серебряной мишуры требовало особого умения и терпения. (13)Не меньше терпения и мастерства было нужно для того, чтобы нарезать конфетти − маленькие цветные кружочки, которыми посыпали вату под ёлочкой. (14)А ватные Деды Морозы, Снегурочки, зайцы и медведи дарили ощущение праздника и вызывали самые тёплые чувства и воспоминания.</w:t>
        <w:br/>
      </w:r>
      <w:r>
        <w:t xml:space="preserve">           (15)Новогодние игрушки принято было хранить, передавать по наследству от бабушек внукам, поэтому до сего времени старинные ёлочные украшения, пусть и самодельные, можно увидеть во многих семьях.</w:t>
      </w:r>
    </w:p>
    <w:p>
      <w:pPr>
        <w:ind w:left="0" w:right="0"/>
        <w:jc w:val="right"/>
      </w:pPr>
      <w:r/>
      <w:r>
        <w:rPr>
          <w:i/>
        </w:rPr>
        <w:t>(По материалам сборника «Рождественский праздник»)</w:t>
      </w:r>
    </w:p>
    <w:p>
      <w:r>
        <w:br w:type="page"/>
      </w:r>
    </w:p>
    <w:p>
      <w:pPr>
        <w:ind w:left="0" w:right="0"/>
      </w:pPr>
      <w:r/>
      <w:r>
        <w:t>3. Какие особенности, по мнению автора текста, отличали праздничную ёлку начала прошлого века? Запишите ответ.</w:t>
        <w:br/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4. В предложениях 4-5 найдите антоним к слову «самодельный» и выпишите его.</w:t>
        <w:br/>
        <w:br/>
      </w:r>
      <w:r>
        <w:t>Ответ._____________________________________________________________________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Поставьте знак ударения в следующих словах.</w:t>
      </w:r>
    </w:p>
    <w:tbl>
      <w:tblPr>
        <w:tblStyle w:val="Table-05-border-000cm-padding-x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072"/>
      </w:tblGrid>
      <w:tr>
        <w:trPr>
          <w:trHeight w:val="900"/>
        </w:trPr>
        <w:tc>
          <w:tcPr>
            <w:tcW w:type="dxa" w:w="5985"/>
            <w:vAlign w:val="top"/>
          </w:tcPr>
          <w:p>
            <w:pPr>
              <w:pStyle w:val="afa"/>
              <w:ind w:left="0" w:right="0"/>
              <w:jc w:val="center"/>
            </w:pPr>
            <w:r>
              <w:br/>
            </w:r>
            <w:r>
              <w:rPr>
                <w:b/>
              </w:rPr>
              <w:t>Облегчит, цемент, километр, создала.</w:t>
            </w:r>
          </w:p>
        </w:tc>
      </w:tr>
    </w:tbl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